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778" w:rsidRPr="006B225C" w:rsidRDefault="00F10778" w:rsidP="006B225C">
      <w:pPr>
        <w:spacing w:after="120" w:line="276" w:lineRule="auto"/>
        <w:rPr>
          <w:rFonts w:asciiTheme="minorHAnsi" w:hAnsiTheme="minorHAnsi"/>
          <w:b/>
        </w:rPr>
      </w:pPr>
      <w:r w:rsidRPr="006B225C">
        <w:rPr>
          <w:rFonts w:asciiTheme="minorHAnsi" w:hAnsiTheme="minorHAnsi"/>
          <w:b/>
        </w:rPr>
        <w:t>B) Zvláštní část, technická specifikace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Rozměr: 210</w:t>
      </w:r>
      <w:r w:rsidR="004E52CB" w:rsidRPr="006B225C">
        <w:rPr>
          <w:rFonts w:asciiTheme="minorHAnsi" w:hAnsiTheme="minorHAnsi"/>
        </w:rPr>
        <w:t xml:space="preserve"> ×</w:t>
      </w:r>
      <w:r w:rsidRPr="006B225C">
        <w:rPr>
          <w:rFonts w:asciiTheme="minorHAnsi" w:hAnsiTheme="minorHAnsi"/>
        </w:rPr>
        <w:t xml:space="preserve"> 297 mm (na výšku)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Rozsah: 48 tiskových stran vnitřek + 4 tiskové strany obálka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Barevnost: 4/4 celobarevný</w:t>
      </w:r>
    </w:p>
    <w:p w:rsidR="00152CA5" w:rsidRPr="006B225C" w:rsidRDefault="00152CA5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Osvit: CTP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Vazba: V1 šitá drátem</w:t>
      </w:r>
    </w:p>
    <w:p w:rsidR="004F6E42" w:rsidRPr="006B225C" w:rsidRDefault="004F6E42" w:rsidP="006B225C">
      <w:pPr>
        <w:tabs>
          <w:tab w:val="left" w:pos="3544"/>
        </w:tabs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Materiál</w:t>
      </w:r>
      <w:r w:rsidR="00873E43" w:rsidRPr="006B225C">
        <w:rPr>
          <w:rFonts w:asciiTheme="minorHAnsi" w:hAnsiTheme="minorHAnsi"/>
        </w:rPr>
        <w:t xml:space="preserve"> –</w:t>
      </w:r>
      <w:r w:rsidRPr="006B225C">
        <w:rPr>
          <w:rFonts w:asciiTheme="minorHAnsi" w:hAnsiTheme="minorHAnsi"/>
        </w:rPr>
        <w:t xml:space="preserve"> papír s certifikátem FSC</w:t>
      </w:r>
      <w:r w:rsidR="00873E43" w:rsidRPr="006B225C">
        <w:rPr>
          <w:rFonts w:asciiTheme="minorHAnsi" w:hAnsiTheme="minorHAnsi"/>
        </w:rPr>
        <w:t>:</w:t>
      </w:r>
      <w:r w:rsidR="00873E43" w:rsidRPr="006B225C">
        <w:rPr>
          <w:rFonts w:asciiTheme="minorHAnsi" w:hAnsiTheme="minorHAnsi"/>
        </w:rPr>
        <w:tab/>
      </w:r>
      <w:r w:rsidRPr="006B225C">
        <w:rPr>
          <w:rFonts w:asciiTheme="minorHAnsi" w:hAnsiTheme="minorHAnsi"/>
        </w:rPr>
        <w:t>vnitřek – křída lesklá</w:t>
      </w:r>
      <w:r w:rsidR="00873E43" w:rsidRPr="006B225C">
        <w:rPr>
          <w:rFonts w:asciiTheme="minorHAnsi" w:hAnsiTheme="minorHAnsi"/>
        </w:rPr>
        <w:t xml:space="preserve"> 115</w:t>
      </w:r>
      <w:r w:rsidR="004E52CB" w:rsidRPr="006B225C">
        <w:rPr>
          <w:rFonts w:asciiTheme="minorHAnsi" w:hAnsiTheme="minorHAnsi"/>
        </w:rPr>
        <w:t xml:space="preserve"> g/m</w:t>
      </w:r>
      <w:r w:rsidR="004E52CB" w:rsidRPr="006B225C">
        <w:rPr>
          <w:rFonts w:asciiTheme="minorHAnsi" w:hAnsiTheme="minorHAnsi"/>
          <w:vertAlign w:val="superscript"/>
        </w:rPr>
        <w:t>2</w:t>
      </w:r>
    </w:p>
    <w:p w:rsidR="004F6E42" w:rsidRPr="006B225C" w:rsidRDefault="004F6E42" w:rsidP="006B225C">
      <w:pPr>
        <w:tabs>
          <w:tab w:val="left" w:pos="3544"/>
        </w:tabs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ab/>
        <w:t>obálka – křída lesklá, 200 g/m</w:t>
      </w:r>
      <w:r w:rsidRPr="006B225C">
        <w:rPr>
          <w:rFonts w:asciiTheme="minorHAnsi" w:hAnsiTheme="minorHAnsi"/>
          <w:vertAlign w:val="superscript"/>
        </w:rPr>
        <w:t>2</w:t>
      </w:r>
      <w:r w:rsidRPr="006B225C">
        <w:rPr>
          <w:rFonts w:asciiTheme="minorHAnsi" w:hAnsiTheme="minorHAnsi"/>
        </w:rPr>
        <w:t xml:space="preserve"> + 1/0 lamino lesklé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 xml:space="preserve">Náklad: </w:t>
      </w:r>
      <w:r w:rsidR="006B225C" w:rsidRPr="006B225C">
        <w:rPr>
          <w:rFonts w:asciiTheme="minorHAnsi" w:hAnsiTheme="minorHAnsi"/>
        </w:rPr>
        <w:t>3 5</w:t>
      </w:r>
      <w:r w:rsidRPr="006B225C">
        <w:rPr>
          <w:rFonts w:asciiTheme="minorHAnsi" w:hAnsiTheme="minorHAnsi"/>
        </w:rPr>
        <w:t xml:space="preserve">00 kusů, občasné odchylky </w:t>
      </w:r>
      <w:r w:rsidR="006B225C" w:rsidRPr="006B225C">
        <w:rPr>
          <w:rFonts w:asciiTheme="minorHAnsi" w:hAnsiTheme="minorHAnsi"/>
        </w:rPr>
        <w:t>±</w:t>
      </w:r>
      <w:r w:rsidRPr="006B225C">
        <w:rPr>
          <w:rFonts w:asciiTheme="minorHAnsi" w:hAnsiTheme="minorHAnsi"/>
        </w:rPr>
        <w:t xml:space="preserve"> </w:t>
      </w:r>
      <w:r w:rsidR="006B225C" w:rsidRPr="006B225C">
        <w:rPr>
          <w:rFonts w:asciiTheme="minorHAnsi" w:hAnsiTheme="minorHAnsi"/>
        </w:rPr>
        <w:t>10 %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Balení: PE fólie à 25 ks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  <w:b/>
        </w:rPr>
      </w:pPr>
      <w:r w:rsidRPr="006B225C">
        <w:rPr>
          <w:rFonts w:asciiTheme="minorHAnsi" w:hAnsiTheme="minorHAnsi"/>
          <w:b/>
        </w:rPr>
        <w:t>Doprava</w:t>
      </w:r>
    </w:p>
    <w:p w:rsidR="004F6E42" w:rsidRPr="006B225C" w:rsidRDefault="004F6E42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Dodavatel rozváží náklad jednotlivým distributorům a redakci:</w:t>
      </w:r>
    </w:p>
    <w:p w:rsidR="004F6E42" w:rsidRPr="006B225C" w:rsidRDefault="0024099D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 xml:space="preserve">1) </w:t>
      </w:r>
      <w:r w:rsidR="004F6E42" w:rsidRPr="006B225C">
        <w:rPr>
          <w:rFonts w:asciiTheme="minorHAnsi" w:hAnsiTheme="minorHAnsi"/>
        </w:rPr>
        <w:t xml:space="preserve">PNS, a. s., </w:t>
      </w:r>
      <w:proofErr w:type="spellStart"/>
      <w:r w:rsidR="004F6E42" w:rsidRPr="006B225C">
        <w:rPr>
          <w:rFonts w:asciiTheme="minorHAnsi" w:hAnsiTheme="minorHAnsi"/>
        </w:rPr>
        <w:t>Paceřická</w:t>
      </w:r>
      <w:proofErr w:type="spellEnd"/>
      <w:r w:rsidR="004F6E42" w:rsidRPr="006B225C">
        <w:rPr>
          <w:rFonts w:asciiTheme="minorHAnsi" w:hAnsiTheme="minorHAnsi"/>
        </w:rPr>
        <w:t xml:space="preserve"> 1, 193 21 </w:t>
      </w:r>
      <w:proofErr w:type="gramStart"/>
      <w:r w:rsidR="004F6E42" w:rsidRPr="006B225C">
        <w:rPr>
          <w:rFonts w:asciiTheme="minorHAnsi" w:hAnsiTheme="minorHAnsi"/>
        </w:rPr>
        <w:t xml:space="preserve">Praha </w:t>
      </w:r>
      <w:r w:rsidR="00F87728" w:rsidRPr="006B225C">
        <w:rPr>
          <w:rFonts w:asciiTheme="minorHAnsi" w:hAnsiTheme="minorHAnsi"/>
        </w:rPr>
        <w:t>9-</w:t>
      </w:r>
      <w:r w:rsidR="004F6E42" w:rsidRPr="006B225C">
        <w:rPr>
          <w:rFonts w:asciiTheme="minorHAnsi" w:hAnsiTheme="minorHAnsi"/>
        </w:rPr>
        <w:t>Horní</w:t>
      </w:r>
      <w:proofErr w:type="gramEnd"/>
      <w:r w:rsidR="004F6E42" w:rsidRPr="006B225C">
        <w:rPr>
          <w:rFonts w:asciiTheme="minorHAnsi" w:hAnsiTheme="minorHAnsi"/>
        </w:rPr>
        <w:t xml:space="preserve"> Počernice</w:t>
      </w:r>
      <w:r w:rsidR="006B225C" w:rsidRPr="006B225C">
        <w:rPr>
          <w:rFonts w:asciiTheme="minorHAnsi" w:hAnsiTheme="minorHAnsi"/>
        </w:rPr>
        <w:t xml:space="preserve">; </w:t>
      </w:r>
      <w:proofErr w:type="spellStart"/>
      <w:r w:rsidR="006B225C" w:rsidRPr="006B225C">
        <w:rPr>
          <w:rFonts w:asciiTheme="minorHAnsi" w:hAnsiTheme="minorHAnsi"/>
        </w:rPr>
        <w:t>Media</w:t>
      </w:r>
      <w:r w:rsidR="006B225C">
        <w:rPr>
          <w:rFonts w:asciiTheme="minorHAnsi" w:hAnsiTheme="minorHAnsi"/>
        </w:rPr>
        <w:t>servis</w:t>
      </w:r>
      <w:proofErr w:type="spellEnd"/>
      <w:r w:rsidR="006B225C" w:rsidRPr="006B225C">
        <w:rPr>
          <w:rFonts w:asciiTheme="minorHAnsi" w:hAnsiTheme="minorHAnsi"/>
        </w:rPr>
        <w:t xml:space="preserve">, s. r. o., </w:t>
      </w:r>
      <w:r w:rsidR="006B225C">
        <w:rPr>
          <w:rFonts w:asciiTheme="minorHAnsi" w:hAnsiTheme="minorHAnsi"/>
        </w:rPr>
        <w:t>tamtéž</w:t>
      </w:r>
    </w:p>
    <w:p w:rsidR="00F87728" w:rsidRPr="006B225C" w:rsidRDefault="0024099D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 xml:space="preserve">2) </w:t>
      </w:r>
      <w:proofErr w:type="spellStart"/>
      <w:r w:rsidR="00F87728" w:rsidRPr="006B225C">
        <w:rPr>
          <w:rFonts w:asciiTheme="minorHAnsi" w:hAnsiTheme="minorHAnsi"/>
        </w:rPr>
        <w:t>Mediaprint</w:t>
      </w:r>
      <w:proofErr w:type="spellEnd"/>
      <w:r w:rsidR="00F87728" w:rsidRPr="006B225C">
        <w:rPr>
          <w:rFonts w:asciiTheme="minorHAnsi" w:hAnsiTheme="minorHAnsi"/>
        </w:rPr>
        <w:t xml:space="preserve"> &amp; Kapa </w:t>
      </w:r>
      <w:proofErr w:type="spellStart"/>
      <w:r w:rsidR="00F87728" w:rsidRPr="006B225C">
        <w:rPr>
          <w:rFonts w:asciiTheme="minorHAnsi" w:hAnsiTheme="minorHAnsi"/>
        </w:rPr>
        <w:t>Pressegrosso</w:t>
      </w:r>
      <w:proofErr w:type="spellEnd"/>
      <w:r w:rsidR="00F87728" w:rsidRPr="006B225C">
        <w:rPr>
          <w:rFonts w:asciiTheme="minorHAnsi" w:hAnsiTheme="minorHAnsi"/>
        </w:rPr>
        <w:t xml:space="preserve">, spol. s r. o., Náchodská 2396/21, 193 00 </w:t>
      </w:r>
      <w:proofErr w:type="gramStart"/>
      <w:r w:rsidR="00F87728" w:rsidRPr="006B225C">
        <w:rPr>
          <w:rFonts w:asciiTheme="minorHAnsi" w:hAnsiTheme="minorHAnsi"/>
        </w:rPr>
        <w:t>Praha 9-Horní</w:t>
      </w:r>
      <w:proofErr w:type="gramEnd"/>
      <w:r w:rsidR="00F87728" w:rsidRPr="006B225C">
        <w:rPr>
          <w:rFonts w:asciiTheme="minorHAnsi" w:hAnsiTheme="minorHAnsi"/>
        </w:rPr>
        <w:t xml:space="preserve"> Počernice</w:t>
      </w:r>
    </w:p>
    <w:p w:rsidR="0024099D" w:rsidRPr="006B225C" w:rsidRDefault="006B225C" w:rsidP="006B225C">
      <w:pPr>
        <w:spacing w:after="12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24099D" w:rsidRPr="006B225C">
        <w:rPr>
          <w:rFonts w:asciiTheme="minorHAnsi" w:hAnsiTheme="minorHAnsi"/>
        </w:rPr>
        <w:t xml:space="preserve">) </w:t>
      </w:r>
      <w:r w:rsidR="004F6E42" w:rsidRPr="006B225C">
        <w:rPr>
          <w:rFonts w:asciiTheme="minorHAnsi" w:hAnsiTheme="minorHAnsi"/>
        </w:rPr>
        <w:t>redakce Krkonoše</w:t>
      </w:r>
      <w:r w:rsidR="005550A5" w:rsidRPr="006B225C">
        <w:rPr>
          <w:rFonts w:asciiTheme="minorHAnsi" w:hAnsiTheme="minorHAnsi"/>
        </w:rPr>
        <w:t xml:space="preserve"> – </w:t>
      </w:r>
      <w:r w:rsidR="004F6E42" w:rsidRPr="006B225C">
        <w:rPr>
          <w:rFonts w:asciiTheme="minorHAnsi" w:hAnsiTheme="minorHAnsi"/>
        </w:rPr>
        <w:t>Jizerské hory, Dobrovského 3, 543 11 Vrchlabí</w:t>
      </w:r>
    </w:p>
    <w:p w:rsidR="0024099D" w:rsidRPr="006B225C" w:rsidRDefault="0024099D" w:rsidP="006B225C">
      <w:pPr>
        <w:spacing w:after="120" w:line="276" w:lineRule="auto"/>
        <w:rPr>
          <w:rFonts w:asciiTheme="minorHAnsi" w:hAnsiTheme="minorHAnsi"/>
        </w:rPr>
      </w:pPr>
    </w:p>
    <w:p w:rsidR="001C298E" w:rsidRPr="006B225C" w:rsidRDefault="001C298E" w:rsidP="006B225C">
      <w:pPr>
        <w:spacing w:after="120" w:line="276" w:lineRule="auto"/>
        <w:rPr>
          <w:rFonts w:asciiTheme="minorHAnsi" w:hAnsiTheme="minorHAnsi"/>
        </w:rPr>
      </w:pPr>
    </w:p>
    <w:p w:rsidR="006B225C" w:rsidRDefault="0024099D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P</w:t>
      </w:r>
      <w:r w:rsidR="00DF6D64" w:rsidRPr="006B225C">
        <w:rPr>
          <w:rFonts w:asciiTheme="minorHAnsi" w:hAnsiTheme="minorHAnsi"/>
        </w:rPr>
        <w:t>eriodicita</w:t>
      </w:r>
      <w:r w:rsidRPr="006B225C">
        <w:rPr>
          <w:rFonts w:asciiTheme="minorHAnsi" w:hAnsiTheme="minorHAnsi"/>
        </w:rPr>
        <w:t>: 1</w:t>
      </w:r>
      <w:r w:rsidR="004E52CB" w:rsidRPr="006B225C">
        <w:rPr>
          <w:rFonts w:asciiTheme="minorHAnsi" w:hAnsiTheme="minorHAnsi"/>
        </w:rPr>
        <w:t>×</w:t>
      </w:r>
      <w:r w:rsidRPr="006B225C">
        <w:rPr>
          <w:rFonts w:asciiTheme="minorHAnsi" w:hAnsiTheme="minorHAnsi"/>
        </w:rPr>
        <w:t xml:space="preserve"> měsí</w:t>
      </w:r>
      <w:r w:rsidR="004E52CB" w:rsidRPr="006B225C">
        <w:rPr>
          <w:rFonts w:asciiTheme="minorHAnsi" w:hAnsiTheme="minorHAnsi"/>
        </w:rPr>
        <w:t>čně</w:t>
      </w:r>
    </w:p>
    <w:p w:rsidR="0024099D" w:rsidRPr="006B225C" w:rsidRDefault="0024099D" w:rsidP="006B225C">
      <w:pPr>
        <w:spacing w:after="120" w:line="276" w:lineRule="auto"/>
        <w:rPr>
          <w:rFonts w:asciiTheme="minorHAnsi" w:hAnsiTheme="minorHAnsi"/>
        </w:rPr>
      </w:pPr>
      <w:r w:rsidRPr="006B225C">
        <w:rPr>
          <w:rFonts w:asciiTheme="minorHAnsi" w:hAnsiTheme="minorHAnsi"/>
        </w:rPr>
        <w:t>Počet měsíců: 24</w:t>
      </w:r>
      <w:bookmarkStart w:id="0" w:name="_GoBack"/>
      <w:bookmarkEnd w:id="0"/>
    </w:p>
    <w:sectPr w:rsidR="0024099D" w:rsidRPr="006B2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920A4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F22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22B0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14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2288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721F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D04E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64C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863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88B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0E5"/>
    <w:rsid w:val="0004726A"/>
    <w:rsid w:val="000F2F41"/>
    <w:rsid w:val="00152CA5"/>
    <w:rsid w:val="00166C99"/>
    <w:rsid w:val="001A462F"/>
    <w:rsid w:val="001C298E"/>
    <w:rsid w:val="002210B9"/>
    <w:rsid w:val="00235080"/>
    <w:rsid w:val="0024099D"/>
    <w:rsid w:val="00270D14"/>
    <w:rsid w:val="002A62E9"/>
    <w:rsid w:val="00305852"/>
    <w:rsid w:val="003917EF"/>
    <w:rsid w:val="003936C3"/>
    <w:rsid w:val="00477F4E"/>
    <w:rsid w:val="004E52CB"/>
    <w:rsid w:val="004F6E42"/>
    <w:rsid w:val="00554481"/>
    <w:rsid w:val="005550A5"/>
    <w:rsid w:val="005B5F73"/>
    <w:rsid w:val="006038F8"/>
    <w:rsid w:val="00603E57"/>
    <w:rsid w:val="006307A3"/>
    <w:rsid w:val="006B225C"/>
    <w:rsid w:val="0077176D"/>
    <w:rsid w:val="007D6F4C"/>
    <w:rsid w:val="0084674C"/>
    <w:rsid w:val="00873E43"/>
    <w:rsid w:val="008E386D"/>
    <w:rsid w:val="008F24AA"/>
    <w:rsid w:val="009053D3"/>
    <w:rsid w:val="00911D14"/>
    <w:rsid w:val="00912105"/>
    <w:rsid w:val="00A57DC5"/>
    <w:rsid w:val="00A952CC"/>
    <w:rsid w:val="00B2180F"/>
    <w:rsid w:val="00B23E08"/>
    <w:rsid w:val="00B74945"/>
    <w:rsid w:val="00B8207D"/>
    <w:rsid w:val="00B94F70"/>
    <w:rsid w:val="00C67255"/>
    <w:rsid w:val="00CA743D"/>
    <w:rsid w:val="00D930E5"/>
    <w:rsid w:val="00DD7386"/>
    <w:rsid w:val="00DF6D64"/>
    <w:rsid w:val="00EA5235"/>
    <w:rsid w:val="00ED14E4"/>
    <w:rsid w:val="00EE7CB8"/>
    <w:rsid w:val="00EF22E3"/>
    <w:rsid w:val="00F10778"/>
    <w:rsid w:val="00F87728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5E1352-960F-43CC-820C-0C693E6A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6E42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B74945"/>
    <w:pPr>
      <w:keepNext/>
      <w:spacing w:before="240" w:after="60"/>
      <w:outlineLvl w:val="0"/>
    </w:pPr>
    <w:rPr>
      <w:rFonts w:ascii="Times" w:hAnsi="Times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B74945"/>
    <w:pPr>
      <w:keepNext/>
      <w:tabs>
        <w:tab w:val="left" w:pos="624"/>
      </w:tabs>
      <w:spacing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B74945"/>
    <w:pPr>
      <w:keepNext/>
      <w:tabs>
        <w:tab w:val="left" w:pos="737"/>
      </w:tabs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CA743D"/>
    <w:pPr>
      <w:suppressLineNumbers/>
      <w:ind w:left="283" w:hanging="283"/>
    </w:pPr>
    <w:rPr>
      <w:sz w:val="20"/>
      <w:szCs w:val="20"/>
    </w:rPr>
  </w:style>
  <w:style w:type="table" w:styleId="Mkatabulky">
    <w:name w:val="Table Grid"/>
    <w:basedOn w:val="Normlntabulka"/>
    <w:rsid w:val="002A62E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Správa KRNAP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jbasta</dc:creator>
  <cp:lastModifiedBy>rbraunova</cp:lastModifiedBy>
  <cp:revision>3</cp:revision>
  <cp:lastPrinted>2010-04-08T06:43:00Z</cp:lastPrinted>
  <dcterms:created xsi:type="dcterms:W3CDTF">2018-05-13T19:28:00Z</dcterms:created>
  <dcterms:modified xsi:type="dcterms:W3CDTF">2018-05-13T20:16:00Z</dcterms:modified>
</cp:coreProperties>
</file>